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D" w:rsidRDefault="000C7B9D" w:rsidP="002C74BC">
      <w:pPr>
        <w:pStyle w:val="Heading1"/>
        <w:jc w:val="center"/>
      </w:pPr>
      <w:bookmarkStart w:id="0" w:name="OLE_LINK1"/>
      <w:bookmarkStart w:id="1" w:name="OLE_LINK2"/>
    </w:p>
    <w:p w:rsidR="000C7B9D" w:rsidRDefault="000C7B9D" w:rsidP="002C74BC">
      <w:pPr>
        <w:pStyle w:val="Heading1"/>
        <w:jc w:val="center"/>
      </w:pPr>
    </w:p>
    <w:p w:rsidR="002C74BC" w:rsidRDefault="00C41FA3" w:rsidP="002C74BC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>
            <wp:extent cx="1066800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BC" w:rsidRPr="001641B9" w:rsidRDefault="002C74BC" w:rsidP="002C74BC">
      <w:pPr>
        <w:pStyle w:val="Heading1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STATE OF LOUISIANA DEFERRED COMPENSATION PLAN</w:t>
      </w:r>
    </w:p>
    <w:p w:rsidR="002C74BC" w:rsidRPr="001641B9" w:rsidRDefault="002C74BC" w:rsidP="002C74BC">
      <w:pPr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2237 SOUTH ACADIAN THRUWAY, SUITE 702</w:t>
      </w:r>
    </w:p>
    <w:p w:rsidR="002C74BC" w:rsidRPr="001641B9" w:rsidRDefault="002C74BC" w:rsidP="002C74BC">
      <w:pPr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BATON ROUGE, LA  70808</w:t>
      </w:r>
    </w:p>
    <w:p w:rsidR="002C74BC" w:rsidRPr="001641B9" w:rsidRDefault="002C74BC" w:rsidP="002C74BC">
      <w:pPr>
        <w:pStyle w:val="Heading7"/>
        <w:rPr>
          <w:b/>
          <w:bCs w:val="0"/>
          <w:sz w:val="22"/>
          <w:szCs w:val="22"/>
        </w:rPr>
      </w:pPr>
      <w:r w:rsidRPr="001641B9">
        <w:rPr>
          <w:b/>
          <w:bCs w:val="0"/>
          <w:sz w:val="22"/>
          <w:szCs w:val="22"/>
        </w:rPr>
        <w:t>Phone: (225) 926-8082</w:t>
      </w:r>
    </w:p>
    <w:p w:rsidR="002C74BC" w:rsidRPr="001641B9" w:rsidRDefault="002C74BC" w:rsidP="002C74BC">
      <w:pPr>
        <w:pStyle w:val="Heading3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Fax: (225) 926-4447</w:t>
      </w:r>
    </w:p>
    <w:p w:rsidR="002C74BC" w:rsidRPr="001641B9" w:rsidRDefault="002C74BC" w:rsidP="002C74BC">
      <w:pPr>
        <w:rPr>
          <w:sz w:val="22"/>
          <w:szCs w:val="22"/>
        </w:rPr>
      </w:pPr>
    </w:p>
    <w:p w:rsidR="002C74BC" w:rsidRPr="001641B9" w:rsidRDefault="002C74BC" w:rsidP="002C74BC">
      <w:pPr>
        <w:pStyle w:val="Heading4"/>
        <w:rPr>
          <w:sz w:val="22"/>
          <w:szCs w:val="22"/>
          <w:lang w:val="pt-BR"/>
        </w:rPr>
      </w:pPr>
      <w:r w:rsidRPr="001641B9">
        <w:rPr>
          <w:sz w:val="22"/>
          <w:szCs w:val="22"/>
          <w:lang w:val="pt-BR"/>
        </w:rPr>
        <w:t>M E E T I N G    N O T I C E</w:t>
      </w:r>
    </w:p>
    <w:p w:rsidR="002C74BC" w:rsidRPr="001641B9" w:rsidRDefault="002C74BC" w:rsidP="002C74BC">
      <w:pPr>
        <w:rPr>
          <w:sz w:val="22"/>
          <w:szCs w:val="22"/>
          <w:lang w:val="pt-BR"/>
        </w:rPr>
      </w:pPr>
    </w:p>
    <w:p w:rsidR="00EB35EE" w:rsidRPr="001641B9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sz w:val="22"/>
          <w:szCs w:val="22"/>
        </w:rPr>
      </w:pPr>
      <w:r w:rsidRPr="001641B9">
        <w:rPr>
          <w:sz w:val="22"/>
          <w:szCs w:val="22"/>
        </w:rPr>
        <w:t xml:space="preserve">A meeting of the Louisiana Deferred Compensation Commission will be held in the Offices of the Plan Administrator, 2237 South Acadian Thruway, Suite 702, </w:t>
      </w:r>
    </w:p>
    <w:p w:rsidR="002C74BC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b/>
          <w:sz w:val="22"/>
          <w:szCs w:val="22"/>
        </w:rPr>
      </w:pPr>
      <w:r w:rsidRPr="001641B9">
        <w:rPr>
          <w:sz w:val="22"/>
          <w:szCs w:val="22"/>
        </w:rPr>
        <w:t xml:space="preserve">Baton Rouge, Louisiana, at </w:t>
      </w:r>
      <w:r w:rsidR="00C4003F" w:rsidRPr="001641B9">
        <w:rPr>
          <w:b/>
          <w:sz w:val="22"/>
          <w:szCs w:val="22"/>
          <w:u w:val="single"/>
        </w:rPr>
        <w:t>10</w:t>
      </w:r>
      <w:r w:rsidR="000C7B9D" w:rsidRPr="001641B9">
        <w:rPr>
          <w:b/>
          <w:sz w:val="22"/>
          <w:szCs w:val="22"/>
          <w:u w:val="single"/>
        </w:rPr>
        <w:t>:00 AM</w:t>
      </w:r>
      <w:r w:rsidR="00815C9D" w:rsidRPr="001641B9">
        <w:rPr>
          <w:sz w:val="22"/>
          <w:szCs w:val="22"/>
        </w:rPr>
        <w:t xml:space="preserve"> </w:t>
      </w:r>
      <w:r w:rsidRPr="001641B9">
        <w:rPr>
          <w:sz w:val="22"/>
          <w:szCs w:val="22"/>
        </w:rPr>
        <w:t xml:space="preserve">on </w:t>
      </w:r>
      <w:r w:rsidR="00425D78" w:rsidRPr="001641B9">
        <w:rPr>
          <w:b/>
          <w:sz w:val="22"/>
          <w:szCs w:val="22"/>
          <w:u w:val="single"/>
        </w:rPr>
        <w:t>Tuesd</w:t>
      </w:r>
      <w:r w:rsidR="00062D44" w:rsidRPr="001641B9">
        <w:rPr>
          <w:b/>
          <w:bCs/>
          <w:sz w:val="22"/>
          <w:szCs w:val="22"/>
          <w:u w:val="single"/>
        </w:rPr>
        <w:t xml:space="preserve">ay, </w:t>
      </w:r>
      <w:r w:rsidR="00932066">
        <w:rPr>
          <w:b/>
          <w:bCs/>
          <w:sz w:val="22"/>
          <w:szCs w:val="22"/>
          <w:u w:val="single"/>
        </w:rPr>
        <w:t>Febr</w:t>
      </w:r>
      <w:r w:rsidR="00AF04FB">
        <w:rPr>
          <w:b/>
          <w:bCs/>
          <w:sz w:val="22"/>
          <w:szCs w:val="22"/>
          <w:u w:val="single"/>
        </w:rPr>
        <w:t>uary</w:t>
      </w:r>
      <w:r w:rsidR="008C2C35">
        <w:rPr>
          <w:b/>
          <w:bCs/>
          <w:sz w:val="22"/>
          <w:szCs w:val="22"/>
          <w:u w:val="single"/>
        </w:rPr>
        <w:t xml:space="preserve"> </w:t>
      </w:r>
      <w:r w:rsidR="00AF04FB">
        <w:rPr>
          <w:b/>
          <w:bCs/>
          <w:sz w:val="22"/>
          <w:szCs w:val="22"/>
          <w:u w:val="single"/>
        </w:rPr>
        <w:t>2</w:t>
      </w:r>
      <w:r w:rsidR="00932066">
        <w:rPr>
          <w:b/>
          <w:bCs/>
          <w:sz w:val="22"/>
          <w:szCs w:val="22"/>
          <w:u w:val="single"/>
        </w:rPr>
        <w:t>4</w:t>
      </w:r>
      <w:r w:rsidR="008024B0" w:rsidRPr="001641B9">
        <w:rPr>
          <w:b/>
          <w:bCs/>
          <w:sz w:val="22"/>
          <w:szCs w:val="22"/>
          <w:u w:val="single"/>
        </w:rPr>
        <w:t>,</w:t>
      </w:r>
      <w:r w:rsidR="00B24A5B" w:rsidRPr="001641B9">
        <w:rPr>
          <w:b/>
          <w:bCs/>
          <w:sz w:val="22"/>
          <w:szCs w:val="22"/>
          <w:u w:val="single"/>
        </w:rPr>
        <w:t xml:space="preserve"> 201</w:t>
      </w:r>
      <w:r w:rsidR="00AF04FB">
        <w:rPr>
          <w:b/>
          <w:bCs/>
          <w:sz w:val="22"/>
          <w:szCs w:val="22"/>
          <w:u w:val="single"/>
        </w:rPr>
        <w:t>5</w:t>
      </w:r>
      <w:r w:rsidRPr="001641B9">
        <w:rPr>
          <w:sz w:val="22"/>
          <w:szCs w:val="22"/>
        </w:rPr>
        <w:t>.</w:t>
      </w:r>
      <w:r w:rsidRPr="001641B9">
        <w:rPr>
          <w:b/>
          <w:sz w:val="22"/>
          <w:szCs w:val="22"/>
        </w:rPr>
        <w:t xml:space="preserve">  </w:t>
      </w:r>
    </w:p>
    <w:p w:rsidR="00932066" w:rsidRPr="00932066" w:rsidRDefault="00932066" w:rsidP="00932066">
      <w:pPr>
        <w:tabs>
          <w:tab w:val="left" w:pos="9270"/>
          <w:tab w:val="left" w:pos="9360"/>
        </w:tabs>
        <w:spacing w:line="480" w:lineRule="auto"/>
        <w:ind w:left="806" w:right="518"/>
        <w:jc w:val="center"/>
        <w:rPr>
          <w:b/>
          <w:sz w:val="22"/>
          <w:szCs w:val="22"/>
          <w:u w:val="single"/>
        </w:rPr>
      </w:pPr>
      <w:r w:rsidRPr="00932066">
        <w:rPr>
          <w:b/>
          <w:sz w:val="22"/>
          <w:szCs w:val="22"/>
          <w:u w:val="single"/>
        </w:rPr>
        <w:t>AGENDA</w:t>
      </w:r>
    </w:p>
    <w:bookmarkEnd w:id="0"/>
    <w:bookmarkEnd w:id="1"/>
    <w:p w:rsidR="00932066" w:rsidRPr="00815C9D" w:rsidRDefault="00932066" w:rsidP="00932066">
      <w:pPr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 w:rsidRPr="00815C9D">
        <w:rPr>
          <w:b/>
        </w:rPr>
        <w:t>Call to Order</w:t>
      </w:r>
    </w:p>
    <w:p w:rsidR="00932066" w:rsidRDefault="00932066" w:rsidP="00932066">
      <w:pPr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 w:rsidRPr="00815C9D">
        <w:rPr>
          <w:b/>
        </w:rPr>
        <w:t xml:space="preserve">Approval of the </w:t>
      </w:r>
      <w:r>
        <w:rPr>
          <w:b/>
        </w:rPr>
        <w:t>M</w:t>
      </w:r>
      <w:r w:rsidRPr="00815C9D">
        <w:rPr>
          <w:b/>
        </w:rPr>
        <w:t xml:space="preserve">inutes of the Commission Meeting of </w:t>
      </w:r>
      <w:r>
        <w:rPr>
          <w:b/>
        </w:rPr>
        <w:t>January 20, 2015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ind w:left="2160" w:hanging="900"/>
        <w:jc w:val="both"/>
        <w:rPr>
          <w:b/>
        </w:rPr>
      </w:pPr>
      <w:r w:rsidRPr="009460CA">
        <w:rPr>
          <w:b/>
        </w:rPr>
        <w:t xml:space="preserve">Acceptance of the Hardship Committee Report </w:t>
      </w:r>
      <w:r>
        <w:rPr>
          <w:b/>
        </w:rPr>
        <w:t>February 6, 2015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 w:rsidRPr="00484A96">
        <w:rPr>
          <w:b/>
        </w:rPr>
        <w:t>Public Comments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>Administrator’s Report</w:t>
      </w:r>
      <w:r>
        <w:rPr>
          <w:b/>
        </w:rPr>
        <w:tab/>
      </w:r>
      <w:r>
        <w:rPr>
          <w:b/>
        </w:rPr>
        <w:tab/>
        <w:t>Connie Stevens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>Plan Update  – January, 2015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>Plan Review 4Q14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rPr>
          <w:b/>
        </w:rPr>
      </w:pPr>
      <w:r>
        <w:rPr>
          <w:b/>
        </w:rPr>
        <w:t>Unallocated Plan Account Review January, 2015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rPr>
          <w:b/>
        </w:rPr>
      </w:pPr>
      <w:r>
        <w:rPr>
          <w:b/>
        </w:rPr>
        <w:t>Case Reconciliation 4Q14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rPr>
          <w:b/>
        </w:rPr>
      </w:pPr>
      <w:r>
        <w:rPr>
          <w:b/>
        </w:rPr>
        <w:t xml:space="preserve">Custom Stable Value  </w:t>
      </w:r>
      <w:r>
        <w:rPr>
          <w:b/>
        </w:rPr>
        <w:tab/>
      </w:r>
      <w:r>
        <w:rPr>
          <w:b/>
        </w:rPr>
        <w:tab/>
        <w:t>William Thornton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rPr>
          <w:b/>
        </w:rPr>
      </w:pPr>
      <w:r>
        <w:rPr>
          <w:b/>
        </w:rPr>
        <w:t>4Q14 Review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rPr>
          <w:b/>
        </w:rPr>
      </w:pPr>
      <w:r>
        <w:rPr>
          <w:b/>
        </w:rPr>
        <w:t>Securities Sold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rPr>
          <w:b/>
        </w:rPr>
      </w:pPr>
      <w:r>
        <w:rPr>
          <w:b/>
        </w:rPr>
        <w:t>Economic Review and Outlook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 w:rsidRPr="00026886">
        <w:rPr>
          <w:b/>
        </w:rPr>
        <w:t xml:space="preserve">Marketing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Connie Stevens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January, </w:t>
      </w:r>
      <w:r w:rsidRPr="00026886">
        <w:rPr>
          <w:b/>
        </w:rPr>
        <w:t>201</w:t>
      </w:r>
      <w:r>
        <w:rPr>
          <w:b/>
        </w:rPr>
        <w:t>5</w:t>
      </w:r>
      <w:r w:rsidRPr="00026886">
        <w:rPr>
          <w:b/>
        </w:rPr>
        <w:t xml:space="preserve"> Report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>Other Business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>Election Update</w:t>
      </w:r>
    </w:p>
    <w:p w:rsid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jc w:val="both"/>
        <w:rPr>
          <w:b/>
        </w:rPr>
      </w:pPr>
      <w:r>
        <w:rPr>
          <w:b/>
        </w:rPr>
        <w:t>Nominating Committee Report</w:t>
      </w:r>
    </w:p>
    <w:p w:rsidR="00932066" w:rsidRPr="00932066" w:rsidRDefault="00932066" w:rsidP="00932066">
      <w:pPr>
        <w:pStyle w:val="ListParagraph"/>
        <w:numPr>
          <w:ilvl w:val="1"/>
          <w:numId w:val="45"/>
        </w:numPr>
        <w:tabs>
          <w:tab w:val="left" w:pos="0"/>
        </w:tabs>
        <w:jc w:val="both"/>
        <w:rPr>
          <w:b/>
        </w:rPr>
      </w:pPr>
      <w:r w:rsidRPr="00932066">
        <w:rPr>
          <w:b/>
        </w:rPr>
        <w:t>Memorial Resolution</w:t>
      </w:r>
    </w:p>
    <w:p w:rsidR="00932066" w:rsidRDefault="00932066" w:rsidP="00932066">
      <w:pPr>
        <w:pStyle w:val="ListParagraph"/>
        <w:numPr>
          <w:ilvl w:val="0"/>
          <w:numId w:val="45"/>
        </w:numPr>
        <w:tabs>
          <w:tab w:val="left" w:pos="0"/>
        </w:tabs>
        <w:jc w:val="both"/>
        <w:rPr>
          <w:b/>
        </w:rPr>
      </w:pPr>
      <w:r w:rsidRPr="00493169">
        <w:rPr>
          <w:b/>
        </w:rPr>
        <w:t>Adjournment</w:t>
      </w:r>
    </w:p>
    <w:sectPr w:rsidR="00932066" w:rsidSect="003502C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56" w:rsidRDefault="00B00056" w:rsidP="00D54EE8">
      <w:r>
        <w:separator/>
      </w:r>
    </w:p>
  </w:endnote>
  <w:endnote w:type="continuationSeparator" w:id="0">
    <w:p w:rsidR="00B00056" w:rsidRDefault="00B00056" w:rsidP="00D5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56" w:rsidRDefault="00B00056" w:rsidP="00D54EE8">
      <w:r>
        <w:separator/>
      </w:r>
    </w:p>
  </w:footnote>
  <w:footnote w:type="continuationSeparator" w:id="0">
    <w:p w:rsidR="00B00056" w:rsidRDefault="00B00056" w:rsidP="00D5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6E"/>
    <w:multiLevelType w:val="hybridMultilevel"/>
    <w:tmpl w:val="04D4AF7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E86982"/>
    <w:multiLevelType w:val="multilevel"/>
    <w:tmpl w:val="E6BE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73BE"/>
    <w:multiLevelType w:val="hybridMultilevel"/>
    <w:tmpl w:val="1042055E"/>
    <w:lvl w:ilvl="0" w:tplc="557283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883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1121EA9"/>
    <w:multiLevelType w:val="multilevel"/>
    <w:tmpl w:val="18A252F8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2337386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36137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CB0A9D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45C5470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5FE64A0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8B5647"/>
    <w:multiLevelType w:val="multilevel"/>
    <w:tmpl w:val="9E8E36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B8E4DC0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F0A0A32"/>
    <w:multiLevelType w:val="hybridMultilevel"/>
    <w:tmpl w:val="7FCE6C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9817B0F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024828"/>
    <w:multiLevelType w:val="multilevel"/>
    <w:tmpl w:val="0409001D"/>
    <w:numStyleLink w:val="Style2"/>
  </w:abstractNum>
  <w:abstractNum w:abstractNumId="15">
    <w:nsid w:val="2AA07DCB"/>
    <w:multiLevelType w:val="hybridMultilevel"/>
    <w:tmpl w:val="A38CD24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34939C2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7">
    <w:nsid w:val="3A0C20CF"/>
    <w:multiLevelType w:val="multilevel"/>
    <w:tmpl w:val="A706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C3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D71676E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03C7CCA"/>
    <w:multiLevelType w:val="hybridMultilevel"/>
    <w:tmpl w:val="457C055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>
    <w:nsid w:val="403F63DD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56C0249"/>
    <w:multiLevelType w:val="hybridMultilevel"/>
    <w:tmpl w:val="EC68D6B6"/>
    <w:lvl w:ilvl="0" w:tplc="DEFAB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6AC5F48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59B0F13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BD5916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95871A4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966022F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99D502A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0CD1952"/>
    <w:multiLevelType w:val="hybridMultilevel"/>
    <w:tmpl w:val="4838ECE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35D5D7D"/>
    <w:multiLevelType w:val="hybridMultilevel"/>
    <w:tmpl w:val="4E3A998E"/>
    <w:lvl w:ilvl="0" w:tplc="C30E98D4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6A0B65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845210F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8A90118"/>
    <w:multiLevelType w:val="hybridMultilevel"/>
    <w:tmpl w:val="F7DE808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9B128FF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CF9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0196BD4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F4417"/>
    <w:multiLevelType w:val="hybridMultilevel"/>
    <w:tmpl w:val="18A252F8"/>
    <w:lvl w:ilvl="0" w:tplc="1AF45D2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5C16402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70F74FC"/>
    <w:multiLevelType w:val="multilevel"/>
    <w:tmpl w:val="9E8E36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8183C5D"/>
    <w:multiLevelType w:val="hybridMultilevel"/>
    <w:tmpl w:val="216221AE"/>
    <w:lvl w:ilvl="0" w:tplc="45CE8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D5108EF"/>
    <w:multiLevelType w:val="hybridMultilevel"/>
    <w:tmpl w:val="E6BE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C434AB"/>
    <w:multiLevelType w:val="hybridMultilevel"/>
    <w:tmpl w:val="3B5E0EFA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2836280"/>
    <w:multiLevelType w:val="multilevel"/>
    <w:tmpl w:val="A706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71FCA"/>
    <w:multiLevelType w:val="hybridMultilevel"/>
    <w:tmpl w:val="DDFEF1C4"/>
    <w:lvl w:ilvl="0" w:tplc="3456357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>
    <w:nsid w:val="776B12F6"/>
    <w:multiLevelType w:val="hybridMultilevel"/>
    <w:tmpl w:val="25269E1C"/>
    <w:lvl w:ilvl="0" w:tplc="7AE06A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B203E00"/>
    <w:multiLevelType w:val="hybridMultilevel"/>
    <w:tmpl w:val="9E8E36D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35"/>
  </w:num>
  <w:num w:numId="5">
    <w:abstractNumId w:val="4"/>
  </w:num>
  <w:num w:numId="6">
    <w:abstractNumId w:val="42"/>
  </w:num>
  <w:num w:numId="7">
    <w:abstractNumId w:val="44"/>
  </w:num>
  <w:num w:numId="8">
    <w:abstractNumId w:val="22"/>
  </w:num>
  <w:num w:numId="9">
    <w:abstractNumId w:val="29"/>
  </w:num>
  <w:num w:numId="10">
    <w:abstractNumId w:val="10"/>
  </w:num>
  <w:num w:numId="11">
    <w:abstractNumId w:val="12"/>
  </w:num>
  <w:num w:numId="12">
    <w:abstractNumId w:val="37"/>
  </w:num>
  <w:num w:numId="13">
    <w:abstractNumId w:val="6"/>
  </w:num>
  <w:num w:numId="14">
    <w:abstractNumId w:val="41"/>
  </w:num>
  <w:num w:numId="15">
    <w:abstractNumId w:val="17"/>
  </w:num>
  <w:num w:numId="16">
    <w:abstractNumId w:val="39"/>
  </w:num>
  <w:num w:numId="17">
    <w:abstractNumId w:val="1"/>
  </w:num>
  <w:num w:numId="18">
    <w:abstractNumId w:val="18"/>
  </w:num>
  <w:num w:numId="19">
    <w:abstractNumId w:val="0"/>
  </w:num>
  <w:num w:numId="20">
    <w:abstractNumId w:val="31"/>
  </w:num>
  <w:num w:numId="21">
    <w:abstractNumId w:val="25"/>
  </w:num>
  <w:num w:numId="22">
    <w:abstractNumId w:val="23"/>
  </w:num>
  <w:num w:numId="23">
    <w:abstractNumId w:val="38"/>
  </w:num>
  <w:num w:numId="24">
    <w:abstractNumId w:val="16"/>
  </w:num>
  <w:num w:numId="25">
    <w:abstractNumId w:val="30"/>
  </w:num>
  <w:num w:numId="26">
    <w:abstractNumId w:val="27"/>
  </w:num>
  <w:num w:numId="27">
    <w:abstractNumId w:val="28"/>
  </w:num>
  <w:num w:numId="28">
    <w:abstractNumId w:val="15"/>
  </w:num>
  <w:num w:numId="29">
    <w:abstractNumId w:val="2"/>
  </w:num>
  <w:num w:numId="30">
    <w:abstractNumId w:val="24"/>
  </w:num>
  <w:num w:numId="31">
    <w:abstractNumId w:val="7"/>
  </w:num>
  <w:num w:numId="32">
    <w:abstractNumId w:val="5"/>
  </w:num>
  <w:num w:numId="33">
    <w:abstractNumId w:val="20"/>
  </w:num>
  <w:num w:numId="34">
    <w:abstractNumId w:val="13"/>
  </w:num>
  <w:num w:numId="35">
    <w:abstractNumId w:val="19"/>
  </w:num>
  <w:num w:numId="36">
    <w:abstractNumId w:val="32"/>
  </w:num>
  <w:num w:numId="37">
    <w:abstractNumId w:val="36"/>
  </w:num>
  <w:num w:numId="38">
    <w:abstractNumId w:val="26"/>
  </w:num>
  <w:num w:numId="39">
    <w:abstractNumId w:val="3"/>
  </w:num>
  <w:num w:numId="40">
    <w:abstractNumId w:val="40"/>
  </w:num>
  <w:num w:numId="41">
    <w:abstractNumId w:val="43"/>
  </w:num>
  <w:num w:numId="42">
    <w:abstractNumId w:val="9"/>
  </w:num>
  <w:num w:numId="43">
    <w:abstractNumId w:val="8"/>
  </w:num>
  <w:num w:numId="44">
    <w:abstractNumId w:val="34"/>
  </w:num>
  <w:num w:numId="4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83E3B"/>
    <w:rsid w:val="00007816"/>
    <w:rsid w:val="00014256"/>
    <w:rsid w:val="00017C60"/>
    <w:rsid w:val="00026886"/>
    <w:rsid w:val="00036246"/>
    <w:rsid w:val="0004158F"/>
    <w:rsid w:val="00044543"/>
    <w:rsid w:val="00045AFE"/>
    <w:rsid w:val="00062D44"/>
    <w:rsid w:val="00064BC2"/>
    <w:rsid w:val="00064F89"/>
    <w:rsid w:val="00071946"/>
    <w:rsid w:val="000759DD"/>
    <w:rsid w:val="000957F3"/>
    <w:rsid w:val="000A6C00"/>
    <w:rsid w:val="000B4DE5"/>
    <w:rsid w:val="000B62F8"/>
    <w:rsid w:val="000C7B9D"/>
    <w:rsid w:val="000E5523"/>
    <w:rsid w:val="000F0C8F"/>
    <w:rsid w:val="000F16B2"/>
    <w:rsid w:val="000F35A0"/>
    <w:rsid w:val="000F49ED"/>
    <w:rsid w:val="00113662"/>
    <w:rsid w:val="001312FF"/>
    <w:rsid w:val="001362F2"/>
    <w:rsid w:val="00141CC3"/>
    <w:rsid w:val="001641B9"/>
    <w:rsid w:val="0016545F"/>
    <w:rsid w:val="00166398"/>
    <w:rsid w:val="001704B4"/>
    <w:rsid w:val="00171153"/>
    <w:rsid w:val="00175661"/>
    <w:rsid w:val="00176CA0"/>
    <w:rsid w:val="001847D7"/>
    <w:rsid w:val="00186C62"/>
    <w:rsid w:val="00187F4A"/>
    <w:rsid w:val="00190A28"/>
    <w:rsid w:val="001933C0"/>
    <w:rsid w:val="001A3301"/>
    <w:rsid w:val="001B0679"/>
    <w:rsid w:val="001C28F7"/>
    <w:rsid w:val="001F2A60"/>
    <w:rsid w:val="001F64A0"/>
    <w:rsid w:val="0020533D"/>
    <w:rsid w:val="00211BAF"/>
    <w:rsid w:val="00211F32"/>
    <w:rsid w:val="002449AD"/>
    <w:rsid w:val="0025256B"/>
    <w:rsid w:val="00263301"/>
    <w:rsid w:val="00263682"/>
    <w:rsid w:val="00265F56"/>
    <w:rsid w:val="00280945"/>
    <w:rsid w:val="002872EA"/>
    <w:rsid w:val="002940FD"/>
    <w:rsid w:val="002947CF"/>
    <w:rsid w:val="0029541E"/>
    <w:rsid w:val="002972EC"/>
    <w:rsid w:val="002B64D3"/>
    <w:rsid w:val="002C74BC"/>
    <w:rsid w:val="002D0A6E"/>
    <w:rsid w:val="002D5D2A"/>
    <w:rsid w:val="002E3A85"/>
    <w:rsid w:val="002E54DB"/>
    <w:rsid w:val="002F100F"/>
    <w:rsid w:val="002F6CA6"/>
    <w:rsid w:val="002F7190"/>
    <w:rsid w:val="00301386"/>
    <w:rsid w:val="0030580B"/>
    <w:rsid w:val="003121B4"/>
    <w:rsid w:val="00315B93"/>
    <w:rsid w:val="00316A46"/>
    <w:rsid w:val="003355F6"/>
    <w:rsid w:val="00335607"/>
    <w:rsid w:val="003456A1"/>
    <w:rsid w:val="003502C7"/>
    <w:rsid w:val="0035432D"/>
    <w:rsid w:val="00354A44"/>
    <w:rsid w:val="00357BD5"/>
    <w:rsid w:val="003628DB"/>
    <w:rsid w:val="00363A73"/>
    <w:rsid w:val="00371314"/>
    <w:rsid w:val="0037303A"/>
    <w:rsid w:val="003742F6"/>
    <w:rsid w:val="00375B2D"/>
    <w:rsid w:val="003939F1"/>
    <w:rsid w:val="00396E0F"/>
    <w:rsid w:val="00397ED7"/>
    <w:rsid w:val="003A7FA3"/>
    <w:rsid w:val="003B1607"/>
    <w:rsid w:val="003B22BE"/>
    <w:rsid w:val="003B4FD9"/>
    <w:rsid w:val="003B5C3C"/>
    <w:rsid w:val="003B75CD"/>
    <w:rsid w:val="003C5CA0"/>
    <w:rsid w:val="003D1410"/>
    <w:rsid w:val="003D5C4B"/>
    <w:rsid w:val="003E113B"/>
    <w:rsid w:val="003E2D76"/>
    <w:rsid w:val="003E35EE"/>
    <w:rsid w:val="003E7B6E"/>
    <w:rsid w:val="003F1D55"/>
    <w:rsid w:val="003F45A3"/>
    <w:rsid w:val="003F6300"/>
    <w:rsid w:val="0041269D"/>
    <w:rsid w:val="00413221"/>
    <w:rsid w:val="00416D63"/>
    <w:rsid w:val="00425D78"/>
    <w:rsid w:val="00436001"/>
    <w:rsid w:val="00436483"/>
    <w:rsid w:val="004501CA"/>
    <w:rsid w:val="00456C29"/>
    <w:rsid w:val="004606FB"/>
    <w:rsid w:val="004652ED"/>
    <w:rsid w:val="00473609"/>
    <w:rsid w:val="00477530"/>
    <w:rsid w:val="00482814"/>
    <w:rsid w:val="004846C9"/>
    <w:rsid w:val="00484A96"/>
    <w:rsid w:val="00487226"/>
    <w:rsid w:val="00493169"/>
    <w:rsid w:val="004A0500"/>
    <w:rsid w:val="004B6E63"/>
    <w:rsid w:val="004C1952"/>
    <w:rsid w:val="004C2810"/>
    <w:rsid w:val="004D2794"/>
    <w:rsid w:val="004F5F06"/>
    <w:rsid w:val="00516677"/>
    <w:rsid w:val="00551342"/>
    <w:rsid w:val="00554388"/>
    <w:rsid w:val="00562338"/>
    <w:rsid w:val="0058762D"/>
    <w:rsid w:val="005B19D0"/>
    <w:rsid w:val="005C17C6"/>
    <w:rsid w:val="005C4C4F"/>
    <w:rsid w:val="005D77A7"/>
    <w:rsid w:val="005F5FD2"/>
    <w:rsid w:val="006007D0"/>
    <w:rsid w:val="00603D1D"/>
    <w:rsid w:val="00607EE9"/>
    <w:rsid w:val="00622BC4"/>
    <w:rsid w:val="006256F6"/>
    <w:rsid w:val="00627811"/>
    <w:rsid w:val="006347B7"/>
    <w:rsid w:val="006400FE"/>
    <w:rsid w:val="00646BC9"/>
    <w:rsid w:val="0064772A"/>
    <w:rsid w:val="00647E5B"/>
    <w:rsid w:val="00655B09"/>
    <w:rsid w:val="00656696"/>
    <w:rsid w:val="00663E1D"/>
    <w:rsid w:val="00664F93"/>
    <w:rsid w:val="006703CE"/>
    <w:rsid w:val="00674DDB"/>
    <w:rsid w:val="0068198A"/>
    <w:rsid w:val="00694D95"/>
    <w:rsid w:val="006A1F48"/>
    <w:rsid w:val="006A75C4"/>
    <w:rsid w:val="006B003A"/>
    <w:rsid w:val="006B5AB9"/>
    <w:rsid w:val="006C37CF"/>
    <w:rsid w:val="006C3926"/>
    <w:rsid w:val="006C64E4"/>
    <w:rsid w:val="006D0D54"/>
    <w:rsid w:val="006F3CEE"/>
    <w:rsid w:val="006F50D8"/>
    <w:rsid w:val="006F5AED"/>
    <w:rsid w:val="00700733"/>
    <w:rsid w:val="007008B2"/>
    <w:rsid w:val="00700C9C"/>
    <w:rsid w:val="0070598E"/>
    <w:rsid w:val="0071124F"/>
    <w:rsid w:val="00711A71"/>
    <w:rsid w:val="00732231"/>
    <w:rsid w:val="007356D6"/>
    <w:rsid w:val="00741C63"/>
    <w:rsid w:val="00743A6B"/>
    <w:rsid w:val="00755276"/>
    <w:rsid w:val="0076537D"/>
    <w:rsid w:val="007A2C06"/>
    <w:rsid w:val="007A4C9B"/>
    <w:rsid w:val="007B035D"/>
    <w:rsid w:val="007C1166"/>
    <w:rsid w:val="007D7196"/>
    <w:rsid w:val="007E0D30"/>
    <w:rsid w:val="007E45BE"/>
    <w:rsid w:val="007F083B"/>
    <w:rsid w:val="007F08AD"/>
    <w:rsid w:val="007F6534"/>
    <w:rsid w:val="007F69A5"/>
    <w:rsid w:val="0080237D"/>
    <w:rsid w:val="008024B0"/>
    <w:rsid w:val="00805AF9"/>
    <w:rsid w:val="00806B88"/>
    <w:rsid w:val="00811722"/>
    <w:rsid w:val="00811F56"/>
    <w:rsid w:val="0081490F"/>
    <w:rsid w:val="00815C9D"/>
    <w:rsid w:val="00816CB9"/>
    <w:rsid w:val="008251DC"/>
    <w:rsid w:val="00832E8A"/>
    <w:rsid w:val="00844A0F"/>
    <w:rsid w:val="008463AF"/>
    <w:rsid w:val="00851FF2"/>
    <w:rsid w:val="008530E5"/>
    <w:rsid w:val="00856645"/>
    <w:rsid w:val="008773BD"/>
    <w:rsid w:val="008810ED"/>
    <w:rsid w:val="008823CB"/>
    <w:rsid w:val="0088361A"/>
    <w:rsid w:val="00887559"/>
    <w:rsid w:val="00887652"/>
    <w:rsid w:val="008A558C"/>
    <w:rsid w:val="008A6726"/>
    <w:rsid w:val="008A7764"/>
    <w:rsid w:val="008B2E50"/>
    <w:rsid w:val="008C2140"/>
    <w:rsid w:val="008C2BF4"/>
    <w:rsid w:val="008C2C35"/>
    <w:rsid w:val="008C4B88"/>
    <w:rsid w:val="008C50E7"/>
    <w:rsid w:val="008D35E1"/>
    <w:rsid w:val="008E04EE"/>
    <w:rsid w:val="008E7EFF"/>
    <w:rsid w:val="008F2531"/>
    <w:rsid w:val="0090235A"/>
    <w:rsid w:val="0090724A"/>
    <w:rsid w:val="009254DC"/>
    <w:rsid w:val="00926595"/>
    <w:rsid w:val="00926AE5"/>
    <w:rsid w:val="009273F7"/>
    <w:rsid w:val="00930C5B"/>
    <w:rsid w:val="00932066"/>
    <w:rsid w:val="00932ECE"/>
    <w:rsid w:val="00937801"/>
    <w:rsid w:val="009460CA"/>
    <w:rsid w:val="00950788"/>
    <w:rsid w:val="00965356"/>
    <w:rsid w:val="00994CB7"/>
    <w:rsid w:val="009A28EC"/>
    <w:rsid w:val="009C1331"/>
    <w:rsid w:val="009C3037"/>
    <w:rsid w:val="009C537B"/>
    <w:rsid w:val="009D7E37"/>
    <w:rsid w:val="009F2BF8"/>
    <w:rsid w:val="00A01273"/>
    <w:rsid w:val="00A06CED"/>
    <w:rsid w:val="00A10ADD"/>
    <w:rsid w:val="00A263E4"/>
    <w:rsid w:val="00A33A81"/>
    <w:rsid w:val="00A447F3"/>
    <w:rsid w:val="00A50583"/>
    <w:rsid w:val="00A57803"/>
    <w:rsid w:val="00A6006D"/>
    <w:rsid w:val="00A63257"/>
    <w:rsid w:val="00A70E05"/>
    <w:rsid w:val="00A83E3B"/>
    <w:rsid w:val="00A852D2"/>
    <w:rsid w:val="00A86AC9"/>
    <w:rsid w:val="00A90C29"/>
    <w:rsid w:val="00A92750"/>
    <w:rsid w:val="00A92E6C"/>
    <w:rsid w:val="00A94449"/>
    <w:rsid w:val="00AA0059"/>
    <w:rsid w:val="00AC7154"/>
    <w:rsid w:val="00AD0BB2"/>
    <w:rsid w:val="00AD2A4D"/>
    <w:rsid w:val="00AD7374"/>
    <w:rsid w:val="00AE5792"/>
    <w:rsid w:val="00AF04FB"/>
    <w:rsid w:val="00AF774F"/>
    <w:rsid w:val="00B00056"/>
    <w:rsid w:val="00B05B46"/>
    <w:rsid w:val="00B167CC"/>
    <w:rsid w:val="00B17442"/>
    <w:rsid w:val="00B207C7"/>
    <w:rsid w:val="00B20F9F"/>
    <w:rsid w:val="00B24A5B"/>
    <w:rsid w:val="00B374E1"/>
    <w:rsid w:val="00B44981"/>
    <w:rsid w:val="00B474F6"/>
    <w:rsid w:val="00B57458"/>
    <w:rsid w:val="00B629D6"/>
    <w:rsid w:val="00B804CE"/>
    <w:rsid w:val="00B8128E"/>
    <w:rsid w:val="00B869B7"/>
    <w:rsid w:val="00BA1ECA"/>
    <w:rsid w:val="00BA3ED4"/>
    <w:rsid w:val="00BB1802"/>
    <w:rsid w:val="00BB7FAC"/>
    <w:rsid w:val="00BD0CBC"/>
    <w:rsid w:val="00BE320B"/>
    <w:rsid w:val="00BE730B"/>
    <w:rsid w:val="00BF0E8B"/>
    <w:rsid w:val="00BF2D2F"/>
    <w:rsid w:val="00BF747E"/>
    <w:rsid w:val="00BF7F9D"/>
    <w:rsid w:val="00C0359F"/>
    <w:rsid w:val="00C046B7"/>
    <w:rsid w:val="00C048AB"/>
    <w:rsid w:val="00C074A7"/>
    <w:rsid w:val="00C11C1D"/>
    <w:rsid w:val="00C12AD6"/>
    <w:rsid w:val="00C16885"/>
    <w:rsid w:val="00C206D9"/>
    <w:rsid w:val="00C27B27"/>
    <w:rsid w:val="00C32B4D"/>
    <w:rsid w:val="00C4003F"/>
    <w:rsid w:val="00C41FA3"/>
    <w:rsid w:val="00C47D93"/>
    <w:rsid w:val="00C543FE"/>
    <w:rsid w:val="00C732A9"/>
    <w:rsid w:val="00C765B2"/>
    <w:rsid w:val="00C86EBC"/>
    <w:rsid w:val="00C941B4"/>
    <w:rsid w:val="00CA64D8"/>
    <w:rsid w:val="00CC1228"/>
    <w:rsid w:val="00CC37B9"/>
    <w:rsid w:val="00CD302A"/>
    <w:rsid w:val="00CD5C1A"/>
    <w:rsid w:val="00CE096D"/>
    <w:rsid w:val="00CE4235"/>
    <w:rsid w:val="00CF4FF5"/>
    <w:rsid w:val="00D00DBF"/>
    <w:rsid w:val="00D03B0D"/>
    <w:rsid w:val="00D15CA1"/>
    <w:rsid w:val="00D23B26"/>
    <w:rsid w:val="00D3001A"/>
    <w:rsid w:val="00D30E08"/>
    <w:rsid w:val="00D33001"/>
    <w:rsid w:val="00D33C18"/>
    <w:rsid w:val="00D350B5"/>
    <w:rsid w:val="00D354B4"/>
    <w:rsid w:val="00D36824"/>
    <w:rsid w:val="00D517F0"/>
    <w:rsid w:val="00D54EE8"/>
    <w:rsid w:val="00D60D32"/>
    <w:rsid w:val="00D6402B"/>
    <w:rsid w:val="00D67857"/>
    <w:rsid w:val="00D92E3B"/>
    <w:rsid w:val="00D978D3"/>
    <w:rsid w:val="00DC0C76"/>
    <w:rsid w:val="00DC43E5"/>
    <w:rsid w:val="00DD55AB"/>
    <w:rsid w:val="00DE127F"/>
    <w:rsid w:val="00E00238"/>
    <w:rsid w:val="00E1275A"/>
    <w:rsid w:val="00E139BC"/>
    <w:rsid w:val="00E229A3"/>
    <w:rsid w:val="00E30E8C"/>
    <w:rsid w:val="00E34864"/>
    <w:rsid w:val="00E5107B"/>
    <w:rsid w:val="00E549EA"/>
    <w:rsid w:val="00E56A58"/>
    <w:rsid w:val="00E57594"/>
    <w:rsid w:val="00E621E7"/>
    <w:rsid w:val="00E62F1B"/>
    <w:rsid w:val="00E65227"/>
    <w:rsid w:val="00E84A58"/>
    <w:rsid w:val="00E87128"/>
    <w:rsid w:val="00E92265"/>
    <w:rsid w:val="00EA4391"/>
    <w:rsid w:val="00EB35EE"/>
    <w:rsid w:val="00EC758D"/>
    <w:rsid w:val="00ED1451"/>
    <w:rsid w:val="00EE18E9"/>
    <w:rsid w:val="00F01D9A"/>
    <w:rsid w:val="00F047CC"/>
    <w:rsid w:val="00F0787C"/>
    <w:rsid w:val="00F108B9"/>
    <w:rsid w:val="00F11B6A"/>
    <w:rsid w:val="00F14766"/>
    <w:rsid w:val="00F15736"/>
    <w:rsid w:val="00F214C5"/>
    <w:rsid w:val="00F21999"/>
    <w:rsid w:val="00F23711"/>
    <w:rsid w:val="00F23D7F"/>
    <w:rsid w:val="00F408AC"/>
    <w:rsid w:val="00F42D0D"/>
    <w:rsid w:val="00F4372C"/>
    <w:rsid w:val="00F4504D"/>
    <w:rsid w:val="00F46673"/>
    <w:rsid w:val="00F47C96"/>
    <w:rsid w:val="00F53552"/>
    <w:rsid w:val="00F63F33"/>
    <w:rsid w:val="00F65537"/>
    <w:rsid w:val="00F700A7"/>
    <w:rsid w:val="00F70957"/>
    <w:rsid w:val="00F9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E5B"/>
    <w:pPr>
      <w:keepNext/>
      <w:spacing w:line="480" w:lineRule="atLeast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47E5B"/>
    <w:pPr>
      <w:keepNext/>
      <w:ind w:right="-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47E5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47E5B"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A92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7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E5B"/>
    <w:pPr>
      <w:keepNext/>
      <w:jc w:val="center"/>
      <w:outlineLvl w:val="6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E5B"/>
    <w:pPr>
      <w:jc w:val="both"/>
    </w:pPr>
    <w:rPr>
      <w:sz w:val="20"/>
    </w:rPr>
  </w:style>
  <w:style w:type="paragraph" w:styleId="BodyText2">
    <w:name w:val="Body Text 2"/>
    <w:basedOn w:val="Normal"/>
    <w:rsid w:val="00A92750"/>
    <w:pPr>
      <w:spacing w:after="120" w:line="480" w:lineRule="auto"/>
    </w:pPr>
  </w:style>
  <w:style w:type="paragraph" w:styleId="BalloonText">
    <w:name w:val="Balloon Text"/>
    <w:basedOn w:val="Normal"/>
    <w:semiHidden/>
    <w:rsid w:val="00681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0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1F64A0"/>
    <w:rPr>
      <w:color w:val="800080"/>
      <w:u w:val="single"/>
    </w:rPr>
  </w:style>
  <w:style w:type="numbering" w:customStyle="1" w:styleId="Style2">
    <w:name w:val="Style2"/>
    <w:rsid w:val="00190A28"/>
    <w:pPr>
      <w:numPr>
        <w:numId w:val="3"/>
      </w:numPr>
    </w:pPr>
  </w:style>
  <w:style w:type="numbering" w:customStyle="1" w:styleId="Style1">
    <w:name w:val="Style1"/>
    <w:basedOn w:val="NoList"/>
    <w:rsid w:val="00190A2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35607"/>
    <w:pPr>
      <w:ind w:left="720"/>
      <w:contextualSpacing/>
    </w:pPr>
  </w:style>
  <w:style w:type="character" w:styleId="LineNumber">
    <w:name w:val="line number"/>
    <w:basedOn w:val="DefaultParagraphFont"/>
    <w:rsid w:val="000F16B2"/>
  </w:style>
  <w:style w:type="paragraph" w:styleId="Header">
    <w:name w:val="header"/>
    <w:basedOn w:val="Normal"/>
    <w:link w:val="HeaderChar"/>
    <w:rsid w:val="00D5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EE8"/>
    <w:rPr>
      <w:sz w:val="24"/>
      <w:szCs w:val="24"/>
    </w:rPr>
  </w:style>
  <w:style w:type="paragraph" w:styleId="Footer">
    <w:name w:val="footer"/>
    <w:basedOn w:val="Normal"/>
    <w:link w:val="FooterChar"/>
    <w:rsid w:val="00D5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E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688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53D8-D8F8-4B70-AAEE-8C56710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2002</vt:lpstr>
    </vt:vector>
  </TitlesOfParts>
  <Company>BenefitsCorp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2002</dc:title>
  <dc:creator>jdio</dc:creator>
  <cp:lastModifiedBy>Carrigan, JoAnn</cp:lastModifiedBy>
  <cp:revision>2</cp:revision>
  <cp:lastPrinted>2015-01-13T23:07:00Z</cp:lastPrinted>
  <dcterms:created xsi:type="dcterms:W3CDTF">2015-02-19T13:53:00Z</dcterms:created>
  <dcterms:modified xsi:type="dcterms:W3CDTF">2015-02-19T13:53:00Z</dcterms:modified>
</cp:coreProperties>
</file>